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74963400"/>
        <w:docPartObj>
          <w:docPartGallery w:val="Cover Pages"/>
          <w:docPartUnique/>
        </w:docPartObj>
      </w:sdtPr>
      <w:sdtEndPr>
        <w:rPr>
          <w:rFonts w:ascii="Arial" w:hAnsi="Arial" w:cs="Arial"/>
        </w:rPr>
      </w:sdtEndPr>
      <w:sdtContent>
        <w:p w14:paraId="652E24CE" w14:textId="6150B325" w:rsidR="003222D8" w:rsidRDefault="003222D8" w:rsidP="00ED7C71">
          <w:pPr>
            <w:jc w:val="center"/>
          </w:pPr>
          <w:r>
            <w:rPr>
              <w:noProof/>
            </w:rPr>
            <w:drawing>
              <wp:inline distT="0" distB="0" distL="0" distR="0" wp14:anchorId="4A411598" wp14:editId="370B2386">
                <wp:extent cx="3524250" cy="2047875"/>
                <wp:effectExtent l="0" t="0" r="0" b="952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0" cy="2047875"/>
                        </a:xfrm>
                        <a:prstGeom prst="rect">
                          <a:avLst/>
                        </a:prstGeom>
                        <a:noFill/>
                        <a:ln>
                          <a:noFill/>
                        </a:ln>
                      </pic:spPr>
                    </pic:pic>
                  </a:graphicData>
                </a:graphic>
              </wp:inline>
            </w:drawing>
          </w:r>
        </w:p>
        <w:p w14:paraId="49B3B59B" w14:textId="3C2FD34F" w:rsidR="00ED7C71" w:rsidRDefault="003222D8" w:rsidP="00ED7C71">
          <w:pPr>
            <w:jc w:val="center"/>
            <w:rPr>
              <w:rFonts w:ascii="Arial" w:hAnsi="Arial" w:cs="Arial"/>
            </w:rPr>
          </w:pPr>
          <w:r>
            <w:rPr>
              <w:noProof/>
            </w:rPr>
            <mc:AlternateContent>
              <mc:Choice Requires="wps">
                <w:drawing>
                  <wp:anchor distT="0" distB="0" distL="182880" distR="182880" simplePos="0" relativeHeight="251662848" behindDoc="0" locked="0" layoutInCell="1" allowOverlap="1" wp14:anchorId="09E6ED30" wp14:editId="60D3DCD4">
                    <wp:simplePos x="0" y="0"/>
                    <wp:positionH relativeFrom="margin">
                      <wp:posOffset>192405</wp:posOffset>
                    </wp:positionH>
                    <wp:positionV relativeFrom="page">
                      <wp:posOffset>4765040</wp:posOffset>
                    </wp:positionV>
                    <wp:extent cx="5889625" cy="6720840"/>
                    <wp:effectExtent l="0" t="0" r="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588962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0B209E" w14:textId="77777777" w:rsidR="003222D8" w:rsidRPr="00476177" w:rsidRDefault="003222D8" w:rsidP="003222D8">
                                <w:pPr>
                                  <w:jc w:val="center"/>
                                  <w:rPr>
                                    <w:rFonts w:ascii="Arial" w:eastAsia="MS Gothic" w:hAnsi="Arial" w:cs="Arial"/>
                                    <w:b/>
                                    <w:sz w:val="32"/>
                                    <w:szCs w:val="32"/>
                                  </w:rPr>
                                </w:pPr>
                                <w:r w:rsidRPr="00476177">
                                  <w:rPr>
                                    <w:rFonts w:ascii="Arial" w:eastAsia="MS Gothic" w:hAnsi="Arial" w:cs="Arial"/>
                                    <w:b/>
                                    <w:sz w:val="32"/>
                                    <w:szCs w:val="32"/>
                                  </w:rPr>
                                  <w:t>North Carolina USBC State</w:t>
                                </w:r>
                              </w:p>
                              <w:p w14:paraId="54EF2391" w14:textId="13D70D8F" w:rsidR="003222D8" w:rsidRDefault="003222D8" w:rsidP="003222D8">
                                <w:pPr>
                                  <w:jc w:val="center"/>
                                  <w:rPr>
                                    <w:rFonts w:ascii="Arial" w:eastAsia="MS Gothic" w:hAnsi="Arial" w:cs="Arial"/>
                                    <w:b/>
                                    <w:sz w:val="32"/>
                                    <w:szCs w:val="32"/>
                                  </w:rPr>
                                </w:pPr>
                                <w:r w:rsidRPr="00476177">
                                  <w:rPr>
                                    <w:rFonts w:ascii="Arial" w:eastAsia="MS Gothic" w:hAnsi="Arial" w:cs="Arial"/>
                                    <w:b/>
                                    <w:sz w:val="32"/>
                                    <w:szCs w:val="32"/>
                                  </w:rPr>
                                  <w:t xml:space="preserve">Association Manager Job </w:t>
                                </w:r>
                                <w:r>
                                  <w:rPr>
                                    <w:rFonts w:ascii="Arial" w:eastAsia="MS Gothic" w:hAnsi="Arial" w:cs="Arial"/>
                                    <w:b/>
                                    <w:sz w:val="32"/>
                                    <w:szCs w:val="32"/>
                                  </w:rPr>
                                  <w:t>Description</w:t>
                                </w:r>
                              </w:p>
                              <w:p w14:paraId="0FC50D2E" w14:textId="7745799C" w:rsidR="00ED7C71" w:rsidRDefault="00ED7C71">
                                <w:pPr>
                                  <w:pStyle w:val="NoSpacing"/>
                                  <w:spacing w:before="80" w:after="40"/>
                                  <w:rPr>
                                    <w:caps/>
                                    <w:color w:val="4BACC6"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09E6ED30" id="_x0000_t202" coordsize="21600,21600" o:spt="202" path="m,l,21600r21600,l21600,xe">
                    <v:stroke joinstyle="miter"/>
                    <v:path gradientshapeok="t" o:connecttype="rect"/>
                  </v:shapetype>
                  <v:shape id="Text Box 131" o:spid="_x0000_s1026" type="#_x0000_t202" style="position:absolute;left:0;text-align:left;margin-left:15.15pt;margin-top:375.2pt;width:463.75pt;height:529.2pt;z-index:25166284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" filled="f" stroked="f" strokeweight=".5pt">
                    <v:textbox style="mso-fit-shape-to-text:t" inset="0,0,0,0">
                      <w:txbxContent>
                        <w:p w14:paraId="5B0B209E" w14:textId="77777777" w:rsidR="003222D8" w:rsidRPr="00476177" w:rsidRDefault="003222D8" w:rsidP="003222D8">
                          <w:pPr>
                            <w:jc w:val="center"/>
                            <w:rPr>
                              <w:rFonts w:ascii="Arial" w:eastAsia="MS Gothic" w:hAnsi="Arial" w:cs="Arial"/>
                              <w:b/>
                              <w:sz w:val="32"/>
                              <w:szCs w:val="32"/>
                            </w:rPr>
                          </w:pPr>
                          <w:r w:rsidRPr="00476177">
                            <w:rPr>
                              <w:rFonts w:ascii="Arial" w:eastAsia="MS Gothic" w:hAnsi="Arial" w:cs="Arial"/>
                              <w:b/>
                              <w:sz w:val="32"/>
                              <w:szCs w:val="32"/>
                            </w:rPr>
                            <w:t>North Carolina USBC State</w:t>
                          </w:r>
                        </w:p>
                        <w:p w14:paraId="54EF2391" w14:textId="13D70D8F" w:rsidR="003222D8" w:rsidRDefault="003222D8" w:rsidP="003222D8">
                          <w:pPr>
                            <w:jc w:val="center"/>
                            <w:rPr>
                              <w:rFonts w:ascii="Arial" w:eastAsia="MS Gothic" w:hAnsi="Arial" w:cs="Arial"/>
                              <w:b/>
                              <w:sz w:val="32"/>
                              <w:szCs w:val="32"/>
                            </w:rPr>
                          </w:pPr>
                          <w:r w:rsidRPr="00476177">
                            <w:rPr>
                              <w:rFonts w:ascii="Arial" w:eastAsia="MS Gothic" w:hAnsi="Arial" w:cs="Arial"/>
                              <w:b/>
                              <w:sz w:val="32"/>
                              <w:szCs w:val="32"/>
                            </w:rPr>
                            <w:t xml:space="preserve">Association Manager Job </w:t>
                          </w:r>
                          <w:r>
                            <w:rPr>
                              <w:rFonts w:ascii="Arial" w:eastAsia="MS Gothic" w:hAnsi="Arial" w:cs="Arial"/>
                              <w:b/>
                              <w:sz w:val="32"/>
                              <w:szCs w:val="32"/>
                            </w:rPr>
                            <w:t>Description</w:t>
                          </w:r>
                        </w:p>
                        <w:p w14:paraId="0FC50D2E" w14:textId="7745799C" w:rsidR="00ED7C71" w:rsidRDefault="00ED7C71">
                          <w:pPr>
                            <w:pStyle w:val="NoSpacing"/>
                            <w:spacing w:before="80" w:after="40"/>
                            <w:rPr>
                              <w:caps/>
                              <w:color w:val="4BACC6" w:themeColor="accent5"/>
                              <w:sz w:val="24"/>
                              <w:szCs w:val="24"/>
                            </w:rPr>
                          </w:pPr>
                        </w:p>
                      </w:txbxContent>
                    </v:textbox>
                    <w10:wrap type="square" anchorx="margin" anchory="page"/>
                  </v:shape>
                </w:pict>
              </mc:Fallback>
            </mc:AlternateContent>
          </w:r>
          <w:r w:rsidR="00ED7C71">
            <w:rPr>
              <w:noProof/>
            </w:rPr>
            <w:drawing>
              <wp:inline distT="0" distB="0" distL="0" distR="0" wp14:anchorId="15A52804" wp14:editId="11CA458F">
                <wp:extent cx="1637665" cy="129730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7665" cy="1297305"/>
                        </a:xfrm>
                        <a:prstGeom prst="rect">
                          <a:avLst/>
                        </a:prstGeom>
                        <a:noFill/>
                        <a:ln>
                          <a:noFill/>
                        </a:ln>
                      </pic:spPr>
                    </pic:pic>
                  </a:graphicData>
                </a:graphic>
              </wp:inline>
            </w:drawing>
          </w:r>
          <w:r w:rsidR="00ED7C71">
            <w:rPr>
              <w:rFonts w:ascii="Arial" w:hAnsi="Arial" w:cs="Arial"/>
            </w:rPr>
            <w:br w:type="page"/>
          </w:r>
        </w:p>
      </w:sdtContent>
    </w:sdt>
    <w:p w14:paraId="6A9C25FD" w14:textId="77777777" w:rsidR="00A6625A" w:rsidRPr="00F5686C" w:rsidRDefault="00A6625A">
      <w:pPr>
        <w:rPr>
          <w:rFonts w:ascii="Arial" w:hAnsi="Arial" w:cs="Arial"/>
        </w:rPr>
      </w:pPr>
    </w:p>
    <w:p w14:paraId="15A0D126" w14:textId="3BEC4DB2" w:rsidR="005E1161" w:rsidRPr="00F5686C" w:rsidRDefault="00F5686C">
      <w:pPr>
        <w:rPr>
          <w:rFonts w:ascii="Arial" w:hAnsi="Arial" w:cs="Arial"/>
          <w:sz w:val="28"/>
          <w:szCs w:val="28"/>
        </w:rPr>
      </w:pPr>
      <w:r w:rsidRPr="00F5686C">
        <w:rPr>
          <w:rFonts w:ascii="Arial" w:hAnsi="Arial" w:cs="Arial"/>
          <w:b/>
          <w:bCs/>
          <w:noProof/>
          <w:sz w:val="28"/>
          <w:szCs w:val="28"/>
        </w:rPr>
        <w:drawing>
          <wp:anchor distT="0" distB="0" distL="114300" distR="114300" simplePos="0" relativeHeight="251659776" behindDoc="0" locked="0" layoutInCell="1" allowOverlap="1" wp14:anchorId="2F666E4B" wp14:editId="5B8E77E7">
            <wp:simplePos x="0" y="0"/>
            <wp:positionH relativeFrom="column">
              <wp:posOffset>4194072</wp:posOffset>
            </wp:positionH>
            <wp:positionV relativeFrom="paragraph">
              <wp:posOffset>127295</wp:posOffset>
            </wp:positionV>
            <wp:extent cx="1828800" cy="567690"/>
            <wp:effectExtent l="0" t="0" r="0" b="381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BC AFFTS Mark HORIZONTAL RGB.png"/>
                    <pic:cNvPicPr/>
                  </pic:nvPicPr>
                  <pic:blipFill>
                    <a:blip r:embed="rId9"/>
                    <a:stretch>
                      <a:fillRect/>
                    </a:stretch>
                  </pic:blipFill>
                  <pic:spPr>
                    <a:xfrm>
                      <a:off x="0" y="0"/>
                      <a:ext cx="1828800" cy="567690"/>
                    </a:xfrm>
                    <a:prstGeom prst="rect">
                      <a:avLst/>
                    </a:prstGeom>
                  </pic:spPr>
                </pic:pic>
              </a:graphicData>
            </a:graphic>
            <wp14:sizeRelH relativeFrom="margin">
              <wp14:pctWidth>0</wp14:pctWidth>
            </wp14:sizeRelH>
            <wp14:sizeRelV relativeFrom="margin">
              <wp14:pctHeight>0</wp14:pctHeight>
            </wp14:sizeRelV>
          </wp:anchor>
        </w:drawing>
      </w:r>
      <w:r w:rsidR="00C404E6" w:rsidRPr="00F5686C">
        <w:rPr>
          <w:rFonts w:ascii="Arial" w:hAnsi="Arial" w:cs="Arial"/>
          <w:b/>
          <w:bCs/>
          <w:sz w:val="28"/>
          <w:szCs w:val="28"/>
        </w:rPr>
        <w:t>Position:</w:t>
      </w:r>
      <w:r w:rsidR="00C404E6" w:rsidRPr="00F5686C">
        <w:rPr>
          <w:rFonts w:ascii="Arial" w:hAnsi="Arial" w:cs="Arial"/>
          <w:sz w:val="28"/>
          <w:szCs w:val="28"/>
        </w:rPr>
        <w:tab/>
        <w:t>Association Manager</w:t>
      </w:r>
    </w:p>
    <w:p w14:paraId="55844D56" w14:textId="60FBEE28" w:rsidR="00C404E6" w:rsidRPr="00F5686C" w:rsidRDefault="00C404E6">
      <w:pPr>
        <w:rPr>
          <w:rFonts w:ascii="Arial" w:hAnsi="Arial" w:cs="Arial"/>
          <w:sz w:val="28"/>
          <w:szCs w:val="28"/>
        </w:rPr>
      </w:pPr>
    </w:p>
    <w:p w14:paraId="4F97AE5D" w14:textId="37DB9B47" w:rsidR="00C404E6" w:rsidRPr="00F5686C" w:rsidRDefault="00740EB8">
      <w:pPr>
        <w:rPr>
          <w:rFonts w:ascii="Arial" w:hAnsi="Arial" w:cs="Arial"/>
          <w:sz w:val="28"/>
          <w:szCs w:val="28"/>
        </w:rPr>
      </w:pPr>
      <w:r w:rsidRPr="002360E4">
        <w:rPr>
          <w:rFonts w:ascii="Arial" w:hAnsi="Arial" w:cs="Arial"/>
          <w:b/>
          <w:bCs/>
        </w:rPr>
        <w:t>Reports To:</w:t>
      </w:r>
      <w:r w:rsidR="002360E4" w:rsidRPr="002360E4">
        <w:rPr>
          <w:rFonts w:ascii="Arial" w:hAnsi="Arial" w:cs="Arial"/>
        </w:rPr>
        <w:t xml:space="preserve">  </w:t>
      </w:r>
      <w:r w:rsidR="003222D8">
        <w:rPr>
          <w:rFonts w:ascii="Arial" w:hAnsi="Arial" w:cs="Arial"/>
          <w:sz w:val="28"/>
          <w:szCs w:val="28"/>
        </w:rPr>
        <w:t xml:space="preserve">North Carolina </w:t>
      </w:r>
      <w:r w:rsidRPr="00F5686C">
        <w:rPr>
          <w:rFonts w:ascii="Arial" w:hAnsi="Arial" w:cs="Arial"/>
          <w:sz w:val="28"/>
          <w:szCs w:val="28"/>
        </w:rPr>
        <w:t>USBC</w:t>
      </w:r>
      <w:r w:rsidR="00C404E6" w:rsidRPr="00F5686C">
        <w:rPr>
          <w:rFonts w:ascii="Arial" w:hAnsi="Arial" w:cs="Arial"/>
          <w:sz w:val="28"/>
          <w:szCs w:val="28"/>
        </w:rPr>
        <w:t xml:space="preserve"> </w:t>
      </w:r>
      <w:r w:rsidR="003222D8">
        <w:rPr>
          <w:rFonts w:ascii="Arial" w:hAnsi="Arial" w:cs="Arial"/>
          <w:sz w:val="28"/>
          <w:szCs w:val="28"/>
        </w:rPr>
        <w:t xml:space="preserve">State </w:t>
      </w:r>
      <w:r w:rsidR="00C404E6" w:rsidRPr="00F5686C">
        <w:rPr>
          <w:rFonts w:ascii="Arial" w:hAnsi="Arial" w:cs="Arial"/>
          <w:sz w:val="28"/>
          <w:szCs w:val="28"/>
        </w:rPr>
        <w:t>Board</w:t>
      </w:r>
    </w:p>
    <w:p w14:paraId="090902A0" w14:textId="77777777" w:rsidR="00C404E6" w:rsidRPr="00F5686C" w:rsidRDefault="00C404E6">
      <w:pPr>
        <w:rPr>
          <w:rFonts w:ascii="Arial" w:hAnsi="Arial" w:cs="Arial"/>
          <w:sz w:val="28"/>
          <w:szCs w:val="28"/>
        </w:rPr>
      </w:pPr>
    </w:p>
    <w:p w14:paraId="39B669A0" w14:textId="039AC9D7" w:rsidR="00C404E6" w:rsidRPr="00F5686C" w:rsidRDefault="00C404E6">
      <w:pPr>
        <w:rPr>
          <w:rFonts w:ascii="Arial" w:hAnsi="Arial" w:cs="Arial"/>
          <w:sz w:val="28"/>
          <w:szCs w:val="28"/>
        </w:rPr>
      </w:pPr>
      <w:r w:rsidRPr="00F5686C">
        <w:rPr>
          <w:rFonts w:ascii="Arial" w:hAnsi="Arial" w:cs="Arial"/>
          <w:b/>
          <w:bCs/>
          <w:sz w:val="28"/>
          <w:szCs w:val="28"/>
        </w:rPr>
        <w:t>Status:</w:t>
      </w:r>
      <w:r w:rsidRPr="00F5686C">
        <w:rPr>
          <w:rFonts w:ascii="Arial" w:hAnsi="Arial" w:cs="Arial"/>
          <w:b/>
          <w:bCs/>
          <w:sz w:val="28"/>
          <w:szCs w:val="28"/>
        </w:rPr>
        <w:tab/>
      </w:r>
      <w:r w:rsidRPr="00F5686C">
        <w:rPr>
          <w:rFonts w:ascii="Arial" w:hAnsi="Arial" w:cs="Arial"/>
          <w:sz w:val="28"/>
          <w:szCs w:val="28"/>
        </w:rPr>
        <w:t>Exempt/Salary</w:t>
      </w:r>
    </w:p>
    <w:p w14:paraId="3FDBC1D6" w14:textId="7415324C" w:rsidR="00C404E6" w:rsidRPr="00F5686C" w:rsidRDefault="00C404E6">
      <w:pPr>
        <w:rPr>
          <w:rFonts w:ascii="Arial" w:hAnsi="Arial" w:cs="Arial"/>
        </w:rPr>
      </w:pPr>
    </w:p>
    <w:p w14:paraId="6CA80715" w14:textId="77777777" w:rsidR="00C404E6" w:rsidRPr="00F5686C" w:rsidRDefault="00C404E6">
      <w:pPr>
        <w:rPr>
          <w:rFonts w:ascii="Arial" w:hAnsi="Arial" w:cs="Arial"/>
        </w:rPr>
      </w:pPr>
    </w:p>
    <w:p w14:paraId="05249064" w14:textId="77777777" w:rsidR="00C404E6" w:rsidRPr="00F5686C" w:rsidRDefault="00C404E6">
      <w:pPr>
        <w:rPr>
          <w:rFonts w:ascii="Arial" w:hAnsi="Arial" w:cs="Arial"/>
          <w:b/>
        </w:rPr>
      </w:pPr>
      <w:r w:rsidRPr="00F5686C">
        <w:rPr>
          <w:rFonts w:ascii="Arial" w:hAnsi="Arial" w:cs="Arial"/>
          <w:b/>
        </w:rPr>
        <w:t>Position Summary:</w:t>
      </w:r>
    </w:p>
    <w:p w14:paraId="66C40532" w14:textId="77777777" w:rsidR="00C404E6" w:rsidRPr="00F5686C" w:rsidRDefault="00C404E6">
      <w:pPr>
        <w:rPr>
          <w:rFonts w:ascii="Arial" w:hAnsi="Arial" w:cs="Arial"/>
        </w:rPr>
      </w:pPr>
    </w:p>
    <w:p w14:paraId="09084A33" w14:textId="77777777" w:rsidR="00C404E6" w:rsidRPr="00F5686C" w:rsidRDefault="00C404E6">
      <w:pPr>
        <w:rPr>
          <w:rFonts w:ascii="Arial" w:hAnsi="Arial" w:cs="Arial"/>
        </w:rPr>
      </w:pPr>
      <w:r w:rsidRPr="00F5686C">
        <w:rPr>
          <w:rFonts w:ascii="Arial" w:hAnsi="Arial" w:cs="Arial"/>
        </w:rPr>
        <w:t>The Association Manager is responsible for overseeing the operations of the association, providing administrative support and the coordination of services necessary to comply with USBC bylaws and policies and may require working evening and weekends.</w:t>
      </w:r>
    </w:p>
    <w:p w14:paraId="1E1343BF" w14:textId="77777777" w:rsidR="00C404E6" w:rsidRPr="00F5686C" w:rsidRDefault="00C404E6">
      <w:pPr>
        <w:rPr>
          <w:rFonts w:ascii="Arial" w:hAnsi="Arial" w:cs="Arial"/>
        </w:rPr>
      </w:pPr>
    </w:p>
    <w:p w14:paraId="641AB939" w14:textId="77777777" w:rsidR="00C404E6" w:rsidRPr="00F5686C" w:rsidRDefault="00C404E6">
      <w:pPr>
        <w:rPr>
          <w:rFonts w:ascii="Arial" w:hAnsi="Arial" w:cs="Arial"/>
          <w:b/>
        </w:rPr>
      </w:pPr>
      <w:r w:rsidRPr="00F5686C">
        <w:rPr>
          <w:rFonts w:ascii="Arial" w:hAnsi="Arial" w:cs="Arial"/>
          <w:b/>
        </w:rPr>
        <w:t>Position Responsibilities:</w:t>
      </w:r>
    </w:p>
    <w:p w14:paraId="70409A71" w14:textId="77777777" w:rsidR="00C404E6" w:rsidRPr="00F5686C" w:rsidRDefault="00C404E6">
      <w:pPr>
        <w:rPr>
          <w:rFonts w:ascii="Arial" w:hAnsi="Arial" w:cs="Arial"/>
        </w:rPr>
      </w:pPr>
    </w:p>
    <w:p w14:paraId="7971DFFA" w14:textId="77777777" w:rsidR="00C404E6" w:rsidRPr="00F5686C" w:rsidRDefault="00C404E6" w:rsidP="00C404E6">
      <w:pPr>
        <w:pStyle w:val="ListParagraph"/>
        <w:numPr>
          <w:ilvl w:val="0"/>
          <w:numId w:val="1"/>
        </w:numPr>
        <w:rPr>
          <w:rFonts w:ascii="Arial" w:hAnsi="Arial" w:cs="Arial"/>
        </w:rPr>
      </w:pPr>
      <w:r w:rsidRPr="00F5686C">
        <w:rPr>
          <w:rFonts w:ascii="Arial" w:hAnsi="Arial" w:cs="Arial"/>
        </w:rPr>
        <w:t>Administrative:</w:t>
      </w:r>
    </w:p>
    <w:p w14:paraId="20AA6EA3" w14:textId="77777777" w:rsidR="00C404E6" w:rsidRPr="00F5686C" w:rsidRDefault="00C404E6" w:rsidP="00C404E6">
      <w:pPr>
        <w:pStyle w:val="ListParagraph"/>
        <w:numPr>
          <w:ilvl w:val="1"/>
          <w:numId w:val="1"/>
        </w:numPr>
        <w:rPr>
          <w:rFonts w:ascii="Arial" w:hAnsi="Arial" w:cs="Arial"/>
        </w:rPr>
      </w:pPr>
      <w:r w:rsidRPr="00F5686C">
        <w:rPr>
          <w:rFonts w:ascii="Arial" w:hAnsi="Arial" w:cs="Arial"/>
        </w:rPr>
        <w:t>Oversees the operations of the association</w:t>
      </w:r>
    </w:p>
    <w:p w14:paraId="45631D95" w14:textId="77777777" w:rsidR="00401C71" w:rsidRPr="00F5686C" w:rsidRDefault="00401C71" w:rsidP="00C404E6">
      <w:pPr>
        <w:pStyle w:val="ListParagraph"/>
        <w:numPr>
          <w:ilvl w:val="1"/>
          <w:numId w:val="1"/>
        </w:numPr>
        <w:rPr>
          <w:rFonts w:ascii="Arial" w:hAnsi="Arial" w:cs="Arial"/>
        </w:rPr>
      </w:pPr>
      <w:r w:rsidRPr="00F5686C">
        <w:rPr>
          <w:rFonts w:ascii="Arial" w:hAnsi="Arial" w:cs="Arial"/>
        </w:rPr>
        <w:t>Return phone calls in a timely manner</w:t>
      </w:r>
    </w:p>
    <w:p w14:paraId="0672CA14" w14:textId="3933EF89" w:rsidR="00401C71" w:rsidRPr="00F5686C" w:rsidRDefault="00401C71" w:rsidP="00C404E6">
      <w:pPr>
        <w:pStyle w:val="ListParagraph"/>
        <w:numPr>
          <w:ilvl w:val="1"/>
          <w:numId w:val="1"/>
        </w:numPr>
        <w:rPr>
          <w:rFonts w:ascii="Arial" w:hAnsi="Arial" w:cs="Arial"/>
        </w:rPr>
      </w:pPr>
      <w:r w:rsidRPr="00F5686C">
        <w:rPr>
          <w:rFonts w:ascii="Arial" w:hAnsi="Arial" w:cs="Arial"/>
        </w:rPr>
        <w:t>Resource to Centers/Secretaries</w:t>
      </w:r>
    </w:p>
    <w:p w14:paraId="7CBF18C9" w14:textId="77777777" w:rsidR="00401C71" w:rsidRPr="00F5686C" w:rsidRDefault="00401C71" w:rsidP="00C404E6">
      <w:pPr>
        <w:pStyle w:val="ListParagraph"/>
        <w:numPr>
          <w:ilvl w:val="1"/>
          <w:numId w:val="1"/>
        </w:numPr>
        <w:rPr>
          <w:rFonts w:ascii="Arial" w:hAnsi="Arial" w:cs="Arial"/>
        </w:rPr>
      </w:pPr>
      <w:r w:rsidRPr="00F5686C">
        <w:rPr>
          <w:rFonts w:ascii="Arial" w:hAnsi="Arial" w:cs="Arial"/>
        </w:rPr>
        <w:t>Oversee volunteer activities</w:t>
      </w:r>
    </w:p>
    <w:p w14:paraId="4A26C7B6" w14:textId="507C2A83" w:rsidR="00401C71" w:rsidRPr="00F5686C" w:rsidRDefault="00401C71" w:rsidP="00C404E6">
      <w:pPr>
        <w:pStyle w:val="ListParagraph"/>
        <w:numPr>
          <w:ilvl w:val="1"/>
          <w:numId w:val="1"/>
        </w:numPr>
        <w:rPr>
          <w:rFonts w:ascii="Arial" w:hAnsi="Arial" w:cs="Arial"/>
        </w:rPr>
      </w:pPr>
      <w:r w:rsidRPr="00F5686C">
        <w:rPr>
          <w:rFonts w:ascii="Arial" w:hAnsi="Arial" w:cs="Arial"/>
        </w:rPr>
        <w:t>Oversee all association correspondence</w:t>
      </w:r>
    </w:p>
    <w:p w14:paraId="4CC87226" w14:textId="3A1BD44A" w:rsidR="00401C71" w:rsidRPr="00F5686C" w:rsidRDefault="00401C71" w:rsidP="00C404E6">
      <w:pPr>
        <w:pStyle w:val="ListParagraph"/>
        <w:numPr>
          <w:ilvl w:val="1"/>
          <w:numId w:val="1"/>
        </w:numPr>
        <w:rPr>
          <w:rFonts w:ascii="Arial" w:hAnsi="Arial" w:cs="Arial"/>
        </w:rPr>
      </w:pPr>
      <w:r w:rsidRPr="00F5686C">
        <w:rPr>
          <w:rFonts w:ascii="Arial" w:hAnsi="Arial" w:cs="Arial"/>
        </w:rPr>
        <w:t>Submit reports to USBC Headquarters as requested</w:t>
      </w:r>
    </w:p>
    <w:p w14:paraId="065A1DBF" w14:textId="08ED1E41" w:rsidR="00401C71" w:rsidRPr="00F5686C" w:rsidRDefault="00401C71" w:rsidP="002F3240">
      <w:pPr>
        <w:pStyle w:val="ListParagraph"/>
        <w:numPr>
          <w:ilvl w:val="1"/>
          <w:numId w:val="1"/>
        </w:numPr>
        <w:rPr>
          <w:rFonts w:ascii="Arial" w:hAnsi="Arial" w:cs="Arial"/>
        </w:rPr>
      </w:pPr>
      <w:r w:rsidRPr="00F5686C">
        <w:rPr>
          <w:rFonts w:ascii="Arial" w:hAnsi="Arial" w:cs="Arial"/>
        </w:rPr>
        <w:t xml:space="preserve">Attend </w:t>
      </w:r>
      <w:r w:rsidR="002F3240" w:rsidRPr="00F5686C">
        <w:rPr>
          <w:rFonts w:ascii="Arial" w:hAnsi="Arial" w:cs="Arial"/>
        </w:rPr>
        <w:t xml:space="preserve">all </w:t>
      </w:r>
      <w:r w:rsidR="00F5686C" w:rsidRPr="00F5686C">
        <w:rPr>
          <w:rFonts w:ascii="Arial" w:hAnsi="Arial" w:cs="Arial"/>
        </w:rPr>
        <w:t>association</w:t>
      </w:r>
      <w:r w:rsidRPr="00F5686C">
        <w:rPr>
          <w:rFonts w:ascii="Arial" w:hAnsi="Arial" w:cs="Arial"/>
        </w:rPr>
        <w:t xml:space="preserve"> meetings</w:t>
      </w:r>
      <w:r w:rsidR="00F62611" w:rsidRPr="00F5686C">
        <w:rPr>
          <w:rFonts w:ascii="Arial" w:hAnsi="Arial" w:cs="Arial"/>
        </w:rPr>
        <w:t xml:space="preserve">, including maintaining meeting minutes; </w:t>
      </w:r>
      <w:r w:rsidR="00950DC8" w:rsidRPr="00F5686C">
        <w:rPr>
          <w:rFonts w:ascii="Arial" w:hAnsi="Arial" w:cs="Arial"/>
        </w:rPr>
        <w:t>receiving</w:t>
      </w:r>
      <w:r w:rsidR="00FD3178" w:rsidRPr="00F5686C">
        <w:rPr>
          <w:rFonts w:ascii="Arial" w:hAnsi="Arial" w:cs="Arial"/>
        </w:rPr>
        <w:t xml:space="preserve">, </w:t>
      </w:r>
      <w:r w:rsidR="00F62611" w:rsidRPr="00F5686C">
        <w:rPr>
          <w:rFonts w:ascii="Arial" w:hAnsi="Arial" w:cs="Arial"/>
        </w:rPr>
        <w:t>compiling and filing committee reports</w:t>
      </w:r>
    </w:p>
    <w:p w14:paraId="2F51FCD7" w14:textId="77777777" w:rsidR="00C404E6" w:rsidRPr="00F5686C" w:rsidRDefault="00C404E6" w:rsidP="00C404E6">
      <w:pPr>
        <w:pStyle w:val="ListParagraph"/>
        <w:numPr>
          <w:ilvl w:val="0"/>
          <w:numId w:val="1"/>
        </w:numPr>
        <w:rPr>
          <w:rFonts w:ascii="Arial" w:hAnsi="Arial" w:cs="Arial"/>
        </w:rPr>
      </w:pPr>
      <w:r w:rsidRPr="00F5686C">
        <w:rPr>
          <w:rFonts w:ascii="Arial" w:hAnsi="Arial" w:cs="Arial"/>
        </w:rPr>
        <w:t>Finances</w:t>
      </w:r>
    </w:p>
    <w:p w14:paraId="775D98FF" w14:textId="77777777" w:rsidR="00C404E6" w:rsidRPr="00F5686C" w:rsidRDefault="00C404E6" w:rsidP="00C404E6">
      <w:pPr>
        <w:pStyle w:val="ListParagraph"/>
        <w:numPr>
          <w:ilvl w:val="1"/>
          <w:numId w:val="1"/>
        </w:numPr>
        <w:rPr>
          <w:rFonts w:ascii="Arial" w:hAnsi="Arial" w:cs="Arial"/>
        </w:rPr>
      </w:pPr>
      <w:r w:rsidRPr="00F5686C">
        <w:rPr>
          <w:rFonts w:ascii="Arial" w:hAnsi="Arial" w:cs="Arial"/>
        </w:rPr>
        <w:t>Prepare a budget for board approval</w:t>
      </w:r>
    </w:p>
    <w:p w14:paraId="5CC3671F" w14:textId="77777777" w:rsidR="00C404E6" w:rsidRPr="00F5686C" w:rsidRDefault="00C404E6" w:rsidP="00C404E6">
      <w:pPr>
        <w:pStyle w:val="ListParagraph"/>
        <w:numPr>
          <w:ilvl w:val="1"/>
          <w:numId w:val="1"/>
        </w:numPr>
        <w:rPr>
          <w:rFonts w:ascii="Arial" w:hAnsi="Arial" w:cs="Arial"/>
        </w:rPr>
      </w:pPr>
      <w:r w:rsidRPr="00F5686C">
        <w:rPr>
          <w:rFonts w:ascii="Arial" w:hAnsi="Arial" w:cs="Arial"/>
        </w:rPr>
        <w:t>Submitting written financial reports at all board and association meeting</w:t>
      </w:r>
      <w:r w:rsidR="00FD3178" w:rsidRPr="00F5686C">
        <w:rPr>
          <w:rFonts w:ascii="Arial" w:hAnsi="Arial" w:cs="Arial"/>
        </w:rPr>
        <w:t>s</w:t>
      </w:r>
    </w:p>
    <w:p w14:paraId="4F57ED19" w14:textId="77777777" w:rsidR="00C404E6" w:rsidRPr="00F5686C" w:rsidRDefault="00C404E6" w:rsidP="00C404E6">
      <w:pPr>
        <w:pStyle w:val="ListParagraph"/>
        <w:numPr>
          <w:ilvl w:val="1"/>
          <w:numId w:val="1"/>
        </w:numPr>
        <w:rPr>
          <w:rFonts w:ascii="Arial" w:hAnsi="Arial" w:cs="Arial"/>
        </w:rPr>
      </w:pPr>
      <w:r w:rsidRPr="00F5686C">
        <w:rPr>
          <w:rFonts w:ascii="Arial" w:hAnsi="Arial" w:cs="Arial"/>
        </w:rPr>
        <w:t>Submit a written, audited, year-end financial report</w:t>
      </w:r>
    </w:p>
    <w:p w14:paraId="7B2FB3F1" w14:textId="77777777" w:rsidR="00C404E6" w:rsidRPr="00F5686C" w:rsidRDefault="00C404E6" w:rsidP="00C404E6">
      <w:pPr>
        <w:pStyle w:val="ListParagraph"/>
        <w:numPr>
          <w:ilvl w:val="1"/>
          <w:numId w:val="1"/>
        </w:numPr>
        <w:rPr>
          <w:rFonts w:ascii="Arial" w:hAnsi="Arial" w:cs="Arial"/>
        </w:rPr>
      </w:pPr>
      <w:r w:rsidRPr="00F5686C">
        <w:rPr>
          <w:rFonts w:ascii="Arial" w:hAnsi="Arial" w:cs="Arial"/>
        </w:rPr>
        <w:t>Stay within the budget</w:t>
      </w:r>
    </w:p>
    <w:p w14:paraId="701718E9" w14:textId="77777777" w:rsidR="00C404E6" w:rsidRPr="00F5686C" w:rsidRDefault="00FD3178" w:rsidP="00C404E6">
      <w:pPr>
        <w:pStyle w:val="ListParagraph"/>
        <w:numPr>
          <w:ilvl w:val="1"/>
          <w:numId w:val="1"/>
        </w:numPr>
        <w:rPr>
          <w:rFonts w:ascii="Arial" w:hAnsi="Arial" w:cs="Arial"/>
        </w:rPr>
      </w:pPr>
      <w:r w:rsidRPr="00F5686C">
        <w:rPr>
          <w:rFonts w:ascii="Arial" w:hAnsi="Arial" w:cs="Arial"/>
        </w:rPr>
        <w:t>Handle annual c</w:t>
      </w:r>
      <w:r w:rsidR="00C404E6" w:rsidRPr="00F5686C">
        <w:rPr>
          <w:rFonts w:ascii="Arial" w:hAnsi="Arial" w:cs="Arial"/>
        </w:rPr>
        <w:t>orporation fees</w:t>
      </w:r>
    </w:p>
    <w:p w14:paraId="4123A64B" w14:textId="77777777" w:rsidR="00C404E6" w:rsidRPr="00F5686C" w:rsidRDefault="00C404E6" w:rsidP="00C404E6">
      <w:pPr>
        <w:pStyle w:val="ListParagraph"/>
        <w:numPr>
          <w:ilvl w:val="1"/>
          <w:numId w:val="1"/>
        </w:numPr>
        <w:rPr>
          <w:rFonts w:ascii="Arial" w:hAnsi="Arial" w:cs="Arial"/>
        </w:rPr>
      </w:pPr>
      <w:r w:rsidRPr="00F5686C">
        <w:rPr>
          <w:rFonts w:ascii="Arial" w:hAnsi="Arial" w:cs="Arial"/>
        </w:rPr>
        <w:t>Prepare proper tax forms with the IRS</w:t>
      </w:r>
    </w:p>
    <w:p w14:paraId="0FAF6AA2" w14:textId="0BAE4C4E" w:rsidR="00C404E6" w:rsidRPr="00F5686C" w:rsidRDefault="00C404E6" w:rsidP="00C404E6">
      <w:pPr>
        <w:pStyle w:val="ListParagraph"/>
        <w:numPr>
          <w:ilvl w:val="1"/>
          <w:numId w:val="1"/>
        </w:numPr>
        <w:rPr>
          <w:rFonts w:ascii="Arial" w:hAnsi="Arial" w:cs="Arial"/>
        </w:rPr>
      </w:pPr>
      <w:r w:rsidRPr="00F5686C">
        <w:rPr>
          <w:rFonts w:ascii="Arial" w:hAnsi="Arial" w:cs="Arial"/>
        </w:rPr>
        <w:t>Deposit cash/check</w:t>
      </w:r>
      <w:r w:rsidR="00FD3178" w:rsidRPr="00F5686C">
        <w:rPr>
          <w:rFonts w:ascii="Arial" w:hAnsi="Arial" w:cs="Arial"/>
        </w:rPr>
        <w:t>s in a</w:t>
      </w:r>
      <w:r w:rsidRPr="00F5686C">
        <w:rPr>
          <w:rFonts w:ascii="Arial" w:hAnsi="Arial" w:cs="Arial"/>
        </w:rPr>
        <w:t xml:space="preserve"> timely</w:t>
      </w:r>
      <w:r w:rsidR="00FD3178" w:rsidRPr="00F5686C">
        <w:rPr>
          <w:rFonts w:ascii="Arial" w:hAnsi="Arial" w:cs="Arial"/>
        </w:rPr>
        <w:t xml:space="preserve"> manner</w:t>
      </w:r>
    </w:p>
    <w:p w14:paraId="38B1F1A7" w14:textId="3BE8AF01" w:rsidR="00F5686C" w:rsidRPr="00F5686C" w:rsidRDefault="00F5686C" w:rsidP="00F5686C">
      <w:pPr>
        <w:pStyle w:val="ListParagraph"/>
        <w:numPr>
          <w:ilvl w:val="0"/>
          <w:numId w:val="1"/>
        </w:numPr>
        <w:rPr>
          <w:rFonts w:ascii="Arial" w:hAnsi="Arial" w:cs="Arial"/>
        </w:rPr>
      </w:pPr>
      <w:r w:rsidRPr="00F5686C">
        <w:rPr>
          <w:rFonts w:ascii="Arial" w:hAnsi="Arial" w:cs="Arial"/>
        </w:rPr>
        <w:t>Awards</w:t>
      </w:r>
    </w:p>
    <w:p w14:paraId="688E7E72" w14:textId="6F85BC82" w:rsidR="00F5686C" w:rsidRPr="00F5686C" w:rsidRDefault="00F5686C" w:rsidP="00F5686C">
      <w:pPr>
        <w:pStyle w:val="ListParagraph"/>
        <w:numPr>
          <w:ilvl w:val="1"/>
          <w:numId w:val="1"/>
        </w:numPr>
        <w:rPr>
          <w:rFonts w:ascii="Arial" w:hAnsi="Arial" w:cs="Arial"/>
        </w:rPr>
      </w:pPr>
      <w:r w:rsidRPr="00F5686C">
        <w:rPr>
          <w:rFonts w:ascii="Arial" w:hAnsi="Arial" w:cs="Arial"/>
        </w:rPr>
        <w:t>Process and distribute to association representatives/centers</w:t>
      </w:r>
    </w:p>
    <w:p w14:paraId="697C0985" w14:textId="659A5495" w:rsidR="00C404E6" w:rsidRPr="00F5686C" w:rsidRDefault="00C404E6" w:rsidP="00C404E6">
      <w:pPr>
        <w:pStyle w:val="ListParagraph"/>
        <w:numPr>
          <w:ilvl w:val="0"/>
          <w:numId w:val="1"/>
        </w:numPr>
        <w:rPr>
          <w:rFonts w:ascii="Arial" w:hAnsi="Arial" w:cs="Arial"/>
        </w:rPr>
      </w:pPr>
      <w:r w:rsidRPr="00F5686C">
        <w:rPr>
          <w:rFonts w:ascii="Arial" w:hAnsi="Arial" w:cs="Arial"/>
        </w:rPr>
        <w:t>Tournaments</w:t>
      </w:r>
    </w:p>
    <w:p w14:paraId="568632B2" w14:textId="40CF2CAF" w:rsidR="00C404E6" w:rsidRPr="00F5686C" w:rsidRDefault="00C404E6" w:rsidP="00C404E6">
      <w:pPr>
        <w:pStyle w:val="ListParagraph"/>
        <w:numPr>
          <w:ilvl w:val="1"/>
          <w:numId w:val="1"/>
        </w:numPr>
        <w:rPr>
          <w:rFonts w:ascii="Arial" w:hAnsi="Arial" w:cs="Arial"/>
        </w:rPr>
      </w:pPr>
      <w:r w:rsidRPr="00F5686C">
        <w:rPr>
          <w:rFonts w:ascii="Arial" w:hAnsi="Arial" w:cs="Arial"/>
        </w:rPr>
        <w:t>Work</w:t>
      </w:r>
      <w:r w:rsidR="00EF762F">
        <w:rPr>
          <w:rFonts w:ascii="Arial" w:hAnsi="Arial" w:cs="Arial"/>
        </w:rPr>
        <w:t xml:space="preserve">s </w:t>
      </w:r>
      <w:r w:rsidRPr="00F5686C">
        <w:rPr>
          <w:rFonts w:ascii="Arial" w:hAnsi="Arial" w:cs="Arial"/>
        </w:rPr>
        <w:t xml:space="preserve">with tournament committee </w:t>
      </w:r>
    </w:p>
    <w:p w14:paraId="7553A868" w14:textId="77777777" w:rsidR="00401C71" w:rsidRPr="00F5686C" w:rsidRDefault="00401C71" w:rsidP="00C404E6">
      <w:pPr>
        <w:pStyle w:val="ListParagraph"/>
        <w:numPr>
          <w:ilvl w:val="1"/>
          <w:numId w:val="1"/>
        </w:numPr>
        <w:rPr>
          <w:rFonts w:ascii="Arial" w:hAnsi="Arial" w:cs="Arial"/>
        </w:rPr>
      </w:pPr>
      <w:r w:rsidRPr="00F5686C">
        <w:rPr>
          <w:rFonts w:ascii="Arial" w:hAnsi="Arial" w:cs="Arial"/>
        </w:rPr>
        <w:t>Maintain tournament calendars</w:t>
      </w:r>
    </w:p>
    <w:p w14:paraId="2570A481" w14:textId="1BEF60D0" w:rsidR="00401C71" w:rsidRPr="00F5686C" w:rsidRDefault="00EF762F" w:rsidP="00C404E6">
      <w:pPr>
        <w:pStyle w:val="ListParagraph"/>
        <w:numPr>
          <w:ilvl w:val="1"/>
          <w:numId w:val="1"/>
        </w:numPr>
        <w:rPr>
          <w:rFonts w:ascii="Arial" w:hAnsi="Arial" w:cs="Arial"/>
        </w:rPr>
      </w:pPr>
      <w:r>
        <w:rPr>
          <w:rFonts w:ascii="Arial" w:hAnsi="Arial" w:cs="Arial"/>
        </w:rPr>
        <w:t>Assist TD with p</w:t>
      </w:r>
      <w:r w:rsidR="00401C71" w:rsidRPr="00F5686C">
        <w:rPr>
          <w:rFonts w:ascii="Arial" w:hAnsi="Arial" w:cs="Arial"/>
        </w:rPr>
        <w:t xml:space="preserve">rocess and verify entries </w:t>
      </w:r>
    </w:p>
    <w:p w14:paraId="6D63B31D" w14:textId="668CC0D9" w:rsidR="00401C71" w:rsidRPr="00F5686C" w:rsidRDefault="00EF762F" w:rsidP="00C404E6">
      <w:pPr>
        <w:pStyle w:val="ListParagraph"/>
        <w:numPr>
          <w:ilvl w:val="1"/>
          <w:numId w:val="1"/>
        </w:numPr>
        <w:rPr>
          <w:rFonts w:ascii="Arial" w:hAnsi="Arial" w:cs="Arial"/>
        </w:rPr>
      </w:pPr>
      <w:r>
        <w:rPr>
          <w:rFonts w:ascii="Arial" w:hAnsi="Arial" w:cs="Arial"/>
        </w:rPr>
        <w:t xml:space="preserve">Verify </w:t>
      </w:r>
      <w:r w:rsidR="00FD3178" w:rsidRPr="00F5686C">
        <w:rPr>
          <w:rFonts w:ascii="Arial" w:hAnsi="Arial" w:cs="Arial"/>
        </w:rPr>
        <w:t xml:space="preserve">Deposit </w:t>
      </w:r>
      <w:r w:rsidR="00401C71" w:rsidRPr="00F5686C">
        <w:rPr>
          <w:rFonts w:ascii="Arial" w:hAnsi="Arial" w:cs="Arial"/>
        </w:rPr>
        <w:t>fees</w:t>
      </w:r>
    </w:p>
    <w:p w14:paraId="5D9A3A19" w14:textId="63970A48" w:rsidR="00001BA8" w:rsidRDefault="00001BA8" w:rsidP="00C404E6">
      <w:pPr>
        <w:pStyle w:val="ListParagraph"/>
        <w:numPr>
          <w:ilvl w:val="1"/>
          <w:numId w:val="1"/>
        </w:numPr>
        <w:rPr>
          <w:rFonts w:ascii="Arial" w:hAnsi="Arial" w:cs="Arial"/>
        </w:rPr>
      </w:pPr>
      <w:r>
        <w:rPr>
          <w:rFonts w:ascii="Arial" w:hAnsi="Arial" w:cs="Arial"/>
        </w:rPr>
        <w:t xml:space="preserve">Makes sure the latest version of </w:t>
      </w:r>
      <w:proofErr w:type="spellStart"/>
      <w:r>
        <w:rPr>
          <w:rFonts w:ascii="Arial" w:hAnsi="Arial" w:cs="Arial"/>
        </w:rPr>
        <w:t>Winlabs</w:t>
      </w:r>
      <w:proofErr w:type="spellEnd"/>
      <w:r>
        <w:rPr>
          <w:rFonts w:ascii="Arial" w:hAnsi="Arial" w:cs="Arial"/>
        </w:rPr>
        <w:t xml:space="preserve"> is on all Association </w:t>
      </w:r>
      <w:proofErr w:type="gramStart"/>
      <w:r>
        <w:rPr>
          <w:rFonts w:ascii="Arial" w:hAnsi="Arial" w:cs="Arial"/>
        </w:rPr>
        <w:t>Lap Tops</w:t>
      </w:r>
      <w:proofErr w:type="gramEnd"/>
    </w:p>
    <w:p w14:paraId="24DB5FF7" w14:textId="19605B78" w:rsidR="00401C71" w:rsidRPr="00F5686C" w:rsidRDefault="00EF762F" w:rsidP="00C404E6">
      <w:pPr>
        <w:pStyle w:val="ListParagraph"/>
        <w:numPr>
          <w:ilvl w:val="1"/>
          <w:numId w:val="1"/>
        </w:numPr>
        <w:rPr>
          <w:rFonts w:ascii="Arial" w:hAnsi="Arial" w:cs="Arial"/>
        </w:rPr>
      </w:pPr>
      <w:r>
        <w:rPr>
          <w:rFonts w:ascii="Arial" w:hAnsi="Arial" w:cs="Arial"/>
        </w:rPr>
        <w:t xml:space="preserve">Assist TD with </w:t>
      </w:r>
      <w:r w:rsidR="00001BA8">
        <w:rPr>
          <w:rFonts w:ascii="Arial" w:hAnsi="Arial" w:cs="Arial"/>
        </w:rPr>
        <w:t>anything that is needed including getting documents transmitted to USBC Headquarters</w:t>
      </w:r>
    </w:p>
    <w:p w14:paraId="0EFD4719" w14:textId="1D01FD69" w:rsidR="00C404E6" w:rsidRPr="00F5686C" w:rsidRDefault="00EF762F" w:rsidP="00FD3178">
      <w:pPr>
        <w:pStyle w:val="ListParagraph"/>
        <w:numPr>
          <w:ilvl w:val="1"/>
          <w:numId w:val="1"/>
        </w:numPr>
        <w:rPr>
          <w:rFonts w:ascii="Arial" w:hAnsi="Arial" w:cs="Arial"/>
        </w:rPr>
      </w:pPr>
      <w:r>
        <w:rPr>
          <w:rFonts w:ascii="Arial" w:hAnsi="Arial" w:cs="Arial"/>
        </w:rPr>
        <w:t>Prints checks for TD for</w:t>
      </w:r>
      <w:r w:rsidR="00401C71" w:rsidRPr="00F5686C">
        <w:rPr>
          <w:rFonts w:ascii="Arial" w:hAnsi="Arial" w:cs="Arial"/>
        </w:rPr>
        <w:t xml:space="preserve"> tournament prizes</w:t>
      </w:r>
      <w:r>
        <w:rPr>
          <w:rFonts w:ascii="Arial" w:hAnsi="Arial" w:cs="Arial"/>
        </w:rPr>
        <w:t xml:space="preserve"> – gets to TD for mailing</w:t>
      </w:r>
    </w:p>
    <w:p w14:paraId="0D52E1FE" w14:textId="34725BF3" w:rsidR="00F62611" w:rsidRDefault="00F62611" w:rsidP="00F62611">
      <w:pPr>
        <w:pStyle w:val="ListParagraph"/>
        <w:numPr>
          <w:ilvl w:val="0"/>
          <w:numId w:val="2"/>
        </w:numPr>
        <w:rPr>
          <w:rFonts w:ascii="Arial" w:hAnsi="Arial" w:cs="Arial"/>
        </w:rPr>
      </w:pPr>
      <w:r w:rsidRPr="00F5686C">
        <w:rPr>
          <w:rFonts w:ascii="Arial" w:hAnsi="Arial" w:cs="Arial"/>
        </w:rPr>
        <w:t>Perform other duties as prescribed by the board, the USBC Bylaws, USBC Association Policy Manual and the association’s operations manual as applicable.</w:t>
      </w:r>
    </w:p>
    <w:p w14:paraId="223E536B" w14:textId="77777777" w:rsidR="00001BA8" w:rsidRPr="00F5686C" w:rsidRDefault="00001BA8" w:rsidP="00001BA8">
      <w:pPr>
        <w:pStyle w:val="ListParagraph"/>
        <w:rPr>
          <w:rFonts w:ascii="Arial" w:hAnsi="Arial" w:cs="Arial"/>
        </w:rPr>
      </w:pPr>
    </w:p>
    <w:p w14:paraId="3FB47D87" w14:textId="77777777" w:rsidR="00F62611" w:rsidRPr="00F5686C" w:rsidRDefault="00F62611" w:rsidP="00F62611">
      <w:pPr>
        <w:rPr>
          <w:rFonts w:ascii="Arial" w:hAnsi="Arial" w:cs="Arial"/>
        </w:rPr>
      </w:pPr>
    </w:p>
    <w:p w14:paraId="0A407CFD" w14:textId="77777777" w:rsidR="00F62611" w:rsidRPr="00F5686C" w:rsidRDefault="00F62611" w:rsidP="00F62611">
      <w:pPr>
        <w:rPr>
          <w:rFonts w:ascii="Arial" w:hAnsi="Arial" w:cs="Arial"/>
          <w:b/>
        </w:rPr>
      </w:pPr>
      <w:r w:rsidRPr="00F5686C">
        <w:rPr>
          <w:rFonts w:ascii="Arial" w:hAnsi="Arial" w:cs="Arial"/>
          <w:b/>
        </w:rPr>
        <w:lastRenderedPageBreak/>
        <w:t>Required Skills and Abilities:</w:t>
      </w:r>
    </w:p>
    <w:p w14:paraId="67079A53" w14:textId="77777777" w:rsidR="00F62611" w:rsidRPr="00F5686C" w:rsidRDefault="00F62611" w:rsidP="00F62611">
      <w:pPr>
        <w:rPr>
          <w:rFonts w:ascii="Arial" w:hAnsi="Arial" w:cs="Arial"/>
        </w:rPr>
      </w:pPr>
    </w:p>
    <w:p w14:paraId="29B846A2" w14:textId="77777777" w:rsidR="00F62611" w:rsidRPr="00F5686C" w:rsidRDefault="00F62611" w:rsidP="00950DC8">
      <w:pPr>
        <w:pStyle w:val="ListParagraph"/>
        <w:numPr>
          <w:ilvl w:val="0"/>
          <w:numId w:val="2"/>
        </w:numPr>
        <w:rPr>
          <w:rFonts w:ascii="Arial" w:hAnsi="Arial" w:cs="Arial"/>
        </w:rPr>
      </w:pPr>
      <w:r w:rsidRPr="00F5686C">
        <w:rPr>
          <w:rFonts w:ascii="Arial" w:hAnsi="Arial" w:cs="Arial"/>
        </w:rPr>
        <w:t>The Association Manager should have knowledge of bowling; management, customer service, office and organizational skills</w:t>
      </w:r>
      <w:r w:rsidR="00950DC8" w:rsidRPr="00F5686C">
        <w:rPr>
          <w:rFonts w:ascii="Arial" w:hAnsi="Arial" w:cs="Arial"/>
        </w:rPr>
        <w:t xml:space="preserve">.  </w:t>
      </w:r>
    </w:p>
    <w:p w14:paraId="1D7A7E95" w14:textId="1A1D384B" w:rsidR="00950DC8" w:rsidRPr="00F5686C" w:rsidRDefault="00950DC8" w:rsidP="00950DC8">
      <w:pPr>
        <w:pStyle w:val="ListParagraph"/>
        <w:numPr>
          <w:ilvl w:val="0"/>
          <w:numId w:val="2"/>
        </w:numPr>
        <w:rPr>
          <w:rFonts w:ascii="Arial" w:hAnsi="Arial" w:cs="Arial"/>
        </w:rPr>
      </w:pPr>
      <w:r w:rsidRPr="00F5686C">
        <w:rPr>
          <w:rFonts w:ascii="Arial" w:hAnsi="Arial" w:cs="Arial"/>
        </w:rPr>
        <w:t>Basic Computer skills; MS Word, Excel</w:t>
      </w:r>
      <w:r w:rsidR="003222D8">
        <w:rPr>
          <w:rFonts w:ascii="Arial" w:hAnsi="Arial" w:cs="Arial"/>
        </w:rPr>
        <w:t xml:space="preserve"> and </w:t>
      </w:r>
      <w:proofErr w:type="spellStart"/>
      <w:r w:rsidR="003222D8">
        <w:rPr>
          <w:rFonts w:ascii="Arial" w:hAnsi="Arial" w:cs="Arial"/>
        </w:rPr>
        <w:t>Quickbooks</w:t>
      </w:r>
      <w:proofErr w:type="spellEnd"/>
    </w:p>
    <w:p w14:paraId="7F56E9C6" w14:textId="77777777" w:rsidR="00950DC8" w:rsidRPr="00F5686C" w:rsidRDefault="00950DC8" w:rsidP="00950DC8">
      <w:pPr>
        <w:pStyle w:val="ListParagraph"/>
        <w:numPr>
          <w:ilvl w:val="0"/>
          <w:numId w:val="2"/>
        </w:numPr>
        <w:rPr>
          <w:rFonts w:ascii="Arial" w:hAnsi="Arial" w:cs="Arial"/>
        </w:rPr>
      </w:pPr>
      <w:r w:rsidRPr="00F5686C">
        <w:rPr>
          <w:rFonts w:ascii="Arial" w:hAnsi="Arial" w:cs="Arial"/>
        </w:rPr>
        <w:t>Understanding of USBC Membership</w:t>
      </w:r>
    </w:p>
    <w:p w14:paraId="4453545B" w14:textId="77777777" w:rsidR="00950DC8" w:rsidRPr="00F5686C" w:rsidRDefault="00950DC8" w:rsidP="00950DC8">
      <w:pPr>
        <w:pStyle w:val="ListParagraph"/>
        <w:numPr>
          <w:ilvl w:val="0"/>
          <w:numId w:val="2"/>
        </w:numPr>
        <w:rPr>
          <w:rFonts w:ascii="Arial" w:hAnsi="Arial" w:cs="Arial"/>
        </w:rPr>
      </w:pPr>
      <w:r w:rsidRPr="00F5686C">
        <w:rPr>
          <w:rFonts w:ascii="Arial" w:hAnsi="Arial" w:cs="Arial"/>
        </w:rPr>
        <w:t>Strong Communication skills</w:t>
      </w:r>
    </w:p>
    <w:p w14:paraId="4BD7F19D" w14:textId="77777777" w:rsidR="00950DC8" w:rsidRPr="00F5686C" w:rsidRDefault="00950DC8" w:rsidP="00950DC8">
      <w:pPr>
        <w:pStyle w:val="ListParagraph"/>
        <w:numPr>
          <w:ilvl w:val="0"/>
          <w:numId w:val="2"/>
        </w:numPr>
        <w:rPr>
          <w:rFonts w:ascii="Arial" w:hAnsi="Arial" w:cs="Arial"/>
        </w:rPr>
      </w:pPr>
      <w:r w:rsidRPr="00F5686C">
        <w:rPr>
          <w:rFonts w:ascii="Arial" w:hAnsi="Arial" w:cs="Arial"/>
        </w:rPr>
        <w:t>Experience on the association board preferred</w:t>
      </w:r>
    </w:p>
    <w:p w14:paraId="365CE39C" w14:textId="77777777" w:rsidR="00950DC8" w:rsidRPr="00F5686C" w:rsidRDefault="00950DC8" w:rsidP="00950DC8">
      <w:pPr>
        <w:pStyle w:val="ListParagraph"/>
        <w:numPr>
          <w:ilvl w:val="0"/>
          <w:numId w:val="2"/>
        </w:numPr>
        <w:rPr>
          <w:rFonts w:ascii="Arial" w:hAnsi="Arial" w:cs="Arial"/>
        </w:rPr>
      </w:pPr>
      <w:r w:rsidRPr="00F5686C">
        <w:rPr>
          <w:rFonts w:ascii="Arial" w:hAnsi="Arial" w:cs="Arial"/>
        </w:rPr>
        <w:t>Experience with sales/marketing/public relations preferred</w:t>
      </w:r>
    </w:p>
    <w:p w14:paraId="2494ADC4" w14:textId="77777777" w:rsidR="00FD3178" w:rsidRPr="00F5686C" w:rsidRDefault="00FD3178" w:rsidP="00FD3178">
      <w:pPr>
        <w:rPr>
          <w:rFonts w:ascii="Arial" w:hAnsi="Arial" w:cs="Arial"/>
        </w:rPr>
      </w:pPr>
    </w:p>
    <w:p w14:paraId="76DB06BA" w14:textId="77777777" w:rsidR="00FD3178" w:rsidRPr="00F5686C" w:rsidRDefault="00FD3178" w:rsidP="00FD3178">
      <w:pPr>
        <w:rPr>
          <w:rFonts w:ascii="Arial" w:hAnsi="Arial" w:cs="Arial"/>
          <w:b/>
        </w:rPr>
      </w:pPr>
      <w:r w:rsidRPr="00F5686C">
        <w:rPr>
          <w:rFonts w:ascii="Arial" w:hAnsi="Arial" w:cs="Arial"/>
          <w:b/>
        </w:rPr>
        <w:t>Physical Requirement:</w:t>
      </w:r>
    </w:p>
    <w:p w14:paraId="4B9DF532" w14:textId="77777777" w:rsidR="00FD3178" w:rsidRPr="00F5686C" w:rsidRDefault="00FD3178" w:rsidP="00FD3178">
      <w:pPr>
        <w:rPr>
          <w:rFonts w:ascii="Arial" w:hAnsi="Arial" w:cs="Arial"/>
        </w:rPr>
      </w:pPr>
    </w:p>
    <w:p w14:paraId="05D46119" w14:textId="77777777" w:rsidR="00FD3178" w:rsidRPr="00F5686C" w:rsidRDefault="00FD3178" w:rsidP="00FD3178">
      <w:pPr>
        <w:pStyle w:val="ListParagraph"/>
        <w:numPr>
          <w:ilvl w:val="0"/>
          <w:numId w:val="3"/>
        </w:numPr>
        <w:rPr>
          <w:rFonts w:ascii="Arial" w:hAnsi="Arial" w:cs="Arial"/>
        </w:rPr>
      </w:pPr>
      <w:r w:rsidRPr="00F5686C">
        <w:rPr>
          <w:rFonts w:ascii="Arial" w:hAnsi="Arial" w:cs="Arial"/>
        </w:rPr>
        <w:t>Lifting of boxes of supplies, stooping and sitting for periods of time</w:t>
      </w:r>
    </w:p>
    <w:p w14:paraId="3F9DBF11" w14:textId="77777777" w:rsidR="00950DC8" w:rsidRPr="00F5686C" w:rsidRDefault="00950DC8" w:rsidP="00F62611">
      <w:pPr>
        <w:rPr>
          <w:rFonts w:ascii="Arial" w:hAnsi="Arial" w:cs="Arial"/>
        </w:rPr>
      </w:pPr>
    </w:p>
    <w:p w14:paraId="21B7D7DA" w14:textId="77777777" w:rsidR="00950DC8" w:rsidRPr="00F5686C" w:rsidRDefault="00FD3178" w:rsidP="00F62611">
      <w:pPr>
        <w:rPr>
          <w:rFonts w:ascii="Arial" w:hAnsi="Arial" w:cs="Arial"/>
          <w:b/>
        </w:rPr>
      </w:pPr>
      <w:r w:rsidRPr="00F5686C">
        <w:rPr>
          <w:rFonts w:ascii="Arial" w:hAnsi="Arial" w:cs="Arial"/>
          <w:b/>
        </w:rPr>
        <w:t>Supervisory Responsibilities:</w:t>
      </w:r>
    </w:p>
    <w:p w14:paraId="24E09685" w14:textId="77777777" w:rsidR="00FD3178" w:rsidRPr="00F5686C" w:rsidRDefault="00FD3178" w:rsidP="00F62611">
      <w:pPr>
        <w:rPr>
          <w:rFonts w:ascii="Arial" w:hAnsi="Arial" w:cs="Arial"/>
        </w:rPr>
      </w:pPr>
      <w:r w:rsidRPr="00F5686C">
        <w:rPr>
          <w:rFonts w:ascii="Arial" w:hAnsi="Arial" w:cs="Arial"/>
        </w:rPr>
        <w:tab/>
      </w:r>
    </w:p>
    <w:p w14:paraId="56FB3B5D" w14:textId="2A64DFC0" w:rsidR="00FD3178" w:rsidRPr="00F5686C" w:rsidRDefault="00FD3178" w:rsidP="00FD3178">
      <w:pPr>
        <w:pStyle w:val="ListParagraph"/>
        <w:numPr>
          <w:ilvl w:val="0"/>
          <w:numId w:val="3"/>
        </w:numPr>
        <w:rPr>
          <w:rFonts w:ascii="Arial" w:hAnsi="Arial" w:cs="Arial"/>
        </w:rPr>
      </w:pPr>
      <w:r w:rsidRPr="00F5686C">
        <w:rPr>
          <w:rFonts w:ascii="Arial" w:hAnsi="Arial" w:cs="Arial"/>
        </w:rPr>
        <w:t>Oversee volunteers while working in the office</w:t>
      </w:r>
      <w:r w:rsidR="002F3240" w:rsidRPr="00F5686C">
        <w:rPr>
          <w:rFonts w:ascii="Arial" w:hAnsi="Arial" w:cs="Arial"/>
        </w:rPr>
        <w:t xml:space="preserve"> or at tournaments</w:t>
      </w:r>
    </w:p>
    <w:p w14:paraId="7F2150D3" w14:textId="77777777" w:rsidR="00FD3178" w:rsidRPr="00F5686C" w:rsidRDefault="00FD3178" w:rsidP="00FD3178">
      <w:pPr>
        <w:rPr>
          <w:rFonts w:ascii="Arial" w:hAnsi="Arial" w:cs="Arial"/>
        </w:rPr>
      </w:pPr>
    </w:p>
    <w:p w14:paraId="3C269A06" w14:textId="77777777" w:rsidR="00FD3178" w:rsidRPr="00F5686C" w:rsidRDefault="00FD3178" w:rsidP="00FD3178">
      <w:pPr>
        <w:rPr>
          <w:rFonts w:ascii="Arial" w:hAnsi="Arial" w:cs="Arial"/>
          <w:b/>
        </w:rPr>
      </w:pPr>
      <w:r w:rsidRPr="00F5686C">
        <w:rPr>
          <w:rFonts w:ascii="Arial" w:hAnsi="Arial" w:cs="Arial"/>
          <w:b/>
        </w:rPr>
        <w:t>Travel Requirements:</w:t>
      </w:r>
    </w:p>
    <w:p w14:paraId="2FEFBD42" w14:textId="77777777" w:rsidR="00FD3178" w:rsidRPr="00F5686C" w:rsidRDefault="00FD3178" w:rsidP="00FD3178">
      <w:pPr>
        <w:rPr>
          <w:rFonts w:ascii="Arial" w:hAnsi="Arial" w:cs="Arial"/>
        </w:rPr>
      </w:pPr>
    </w:p>
    <w:p w14:paraId="1B3C6818" w14:textId="77777777" w:rsidR="00FD3178" w:rsidRPr="00F5686C" w:rsidRDefault="00FD3178" w:rsidP="00FD3178">
      <w:pPr>
        <w:pStyle w:val="ListParagraph"/>
        <w:numPr>
          <w:ilvl w:val="0"/>
          <w:numId w:val="3"/>
        </w:numPr>
        <w:rPr>
          <w:rFonts w:ascii="Arial" w:hAnsi="Arial" w:cs="Arial"/>
        </w:rPr>
      </w:pPr>
      <w:r w:rsidRPr="00F5686C">
        <w:rPr>
          <w:rFonts w:ascii="Arial" w:hAnsi="Arial" w:cs="Arial"/>
        </w:rPr>
        <w:t>Some travel within state and out of state may be required</w:t>
      </w:r>
    </w:p>
    <w:p w14:paraId="77720F65" w14:textId="77777777" w:rsidR="00FD3178" w:rsidRDefault="00FD3178" w:rsidP="00FD3178"/>
    <w:p w14:paraId="0017AFBB" w14:textId="77777777" w:rsidR="00FD3178" w:rsidRDefault="00FD3178" w:rsidP="00FD3178"/>
    <w:p w14:paraId="27BD55ED" w14:textId="7C9AEB3C" w:rsidR="00FD3178" w:rsidRDefault="00FD3178" w:rsidP="00FD3178"/>
    <w:sectPr w:rsidR="00FD3178" w:rsidSect="00ED7C71">
      <w:headerReference w:type="default" r:id="rId10"/>
      <w:pgSz w:w="12240" w:h="15840"/>
      <w:pgMar w:top="1440" w:right="1008" w:bottom="720" w:left="1008" w:header="288"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E27A7" w14:textId="77777777" w:rsidR="00B555EC" w:rsidRDefault="00B555EC" w:rsidP="00A6625A">
      <w:r>
        <w:separator/>
      </w:r>
    </w:p>
  </w:endnote>
  <w:endnote w:type="continuationSeparator" w:id="0">
    <w:p w14:paraId="3AEC180E" w14:textId="77777777" w:rsidR="00B555EC" w:rsidRDefault="00B555EC" w:rsidP="00A66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D6E1B" w14:textId="77777777" w:rsidR="00B555EC" w:rsidRDefault="00B555EC" w:rsidP="00A6625A">
      <w:r>
        <w:separator/>
      </w:r>
    </w:p>
  </w:footnote>
  <w:footnote w:type="continuationSeparator" w:id="0">
    <w:p w14:paraId="4B64C3C5" w14:textId="77777777" w:rsidR="00B555EC" w:rsidRDefault="00B555EC" w:rsidP="00A66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029A" w14:textId="71F92A30" w:rsidR="00A6625A" w:rsidRDefault="00A6625A" w:rsidP="00A6625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762B2"/>
    <w:multiLevelType w:val="hybridMultilevel"/>
    <w:tmpl w:val="D20A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C1288A"/>
    <w:multiLevelType w:val="hybridMultilevel"/>
    <w:tmpl w:val="F8463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F121A4"/>
    <w:multiLevelType w:val="hybridMultilevel"/>
    <w:tmpl w:val="8D60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E56DFD"/>
    <w:multiLevelType w:val="hybridMultilevel"/>
    <w:tmpl w:val="C878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1633012">
    <w:abstractNumId w:val="1"/>
  </w:num>
  <w:num w:numId="2" w16cid:durableId="2043626093">
    <w:abstractNumId w:val="0"/>
  </w:num>
  <w:num w:numId="3" w16cid:durableId="251858772">
    <w:abstractNumId w:val="2"/>
  </w:num>
  <w:num w:numId="4" w16cid:durableId="15597776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4E6"/>
    <w:rsid w:val="00001BA8"/>
    <w:rsid w:val="0005745E"/>
    <w:rsid w:val="002360E4"/>
    <w:rsid w:val="00244D66"/>
    <w:rsid w:val="002F3240"/>
    <w:rsid w:val="003222D8"/>
    <w:rsid w:val="00373FCF"/>
    <w:rsid w:val="00401C71"/>
    <w:rsid w:val="005E1161"/>
    <w:rsid w:val="00740EB8"/>
    <w:rsid w:val="007E7748"/>
    <w:rsid w:val="00950DC8"/>
    <w:rsid w:val="00A6625A"/>
    <w:rsid w:val="00AB6668"/>
    <w:rsid w:val="00B20074"/>
    <w:rsid w:val="00B555EC"/>
    <w:rsid w:val="00C404E6"/>
    <w:rsid w:val="00E85C68"/>
    <w:rsid w:val="00ED7C71"/>
    <w:rsid w:val="00EF762F"/>
    <w:rsid w:val="00F3735D"/>
    <w:rsid w:val="00F5686C"/>
    <w:rsid w:val="00F62611"/>
    <w:rsid w:val="00FD3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F24A612"/>
  <w14:defaultImageDpi w14:val="300"/>
  <w15:docId w15:val="{C830FC95-87F3-419F-B18A-6C1B8C82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4E6"/>
    <w:pPr>
      <w:ind w:left="720"/>
      <w:contextualSpacing/>
    </w:pPr>
  </w:style>
  <w:style w:type="paragraph" w:styleId="BalloonText">
    <w:name w:val="Balloon Text"/>
    <w:basedOn w:val="Normal"/>
    <w:link w:val="BalloonTextChar"/>
    <w:uiPriority w:val="99"/>
    <w:semiHidden/>
    <w:unhideWhenUsed/>
    <w:rsid w:val="00FD3178"/>
    <w:rPr>
      <w:rFonts w:ascii="Lucida Grande" w:hAnsi="Lucida Grande"/>
      <w:sz w:val="18"/>
      <w:szCs w:val="18"/>
    </w:rPr>
  </w:style>
  <w:style w:type="character" w:customStyle="1" w:styleId="BalloonTextChar">
    <w:name w:val="Balloon Text Char"/>
    <w:basedOn w:val="DefaultParagraphFont"/>
    <w:link w:val="BalloonText"/>
    <w:uiPriority w:val="99"/>
    <w:semiHidden/>
    <w:rsid w:val="00FD3178"/>
    <w:rPr>
      <w:rFonts w:ascii="Lucida Grande" w:hAnsi="Lucida Grande"/>
      <w:sz w:val="18"/>
      <w:szCs w:val="18"/>
    </w:rPr>
  </w:style>
  <w:style w:type="paragraph" w:styleId="Header">
    <w:name w:val="header"/>
    <w:basedOn w:val="Normal"/>
    <w:link w:val="HeaderChar"/>
    <w:uiPriority w:val="99"/>
    <w:unhideWhenUsed/>
    <w:rsid w:val="00A6625A"/>
    <w:pPr>
      <w:tabs>
        <w:tab w:val="center" w:pos="4680"/>
        <w:tab w:val="right" w:pos="9360"/>
      </w:tabs>
    </w:pPr>
  </w:style>
  <w:style w:type="character" w:customStyle="1" w:styleId="HeaderChar">
    <w:name w:val="Header Char"/>
    <w:basedOn w:val="DefaultParagraphFont"/>
    <w:link w:val="Header"/>
    <w:uiPriority w:val="99"/>
    <w:rsid w:val="00A6625A"/>
  </w:style>
  <w:style w:type="paragraph" w:styleId="Footer">
    <w:name w:val="footer"/>
    <w:basedOn w:val="Normal"/>
    <w:link w:val="FooterChar"/>
    <w:uiPriority w:val="99"/>
    <w:unhideWhenUsed/>
    <w:rsid w:val="00A6625A"/>
    <w:pPr>
      <w:tabs>
        <w:tab w:val="center" w:pos="4680"/>
        <w:tab w:val="right" w:pos="9360"/>
      </w:tabs>
    </w:pPr>
  </w:style>
  <w:style w:type="character" w:customStyle="1" w:styleId="FooterChar">
    <w:name w:val="Footer Char"/>
    <w:basedOn w:val="DefaultParagraphFont"/>
    <w:link w:val="Footer"/>
    <w:uiPriority w:val="99"/>
    <w:rsid w:val="00A6625A"/>
  </w:style>
  <w:style w:type="paragraph" w:styleId="NoSpacing">
    <w:name w:val="No Spacing"/>
    <w:link w:val="NoSpacingChar"/>
    <w:uiPriority w:val="1"/>
    <w:qFormat/>
    <w:rsid w:val="00ED7C71"/>
    <w:rPr>
      <w:sz w:val="22"/>
      <w:szCs w:val="22"/>
    </w:rPr>
  </w:style>
  <w:style w:type="character" w:customStyle="1" w:styleId="NoSpacingChar">
    <w:name w:val="No Spacing Char"/>
    <w:basedOn w:val="DefaultParagraphFont"/>
    <w:link w:val="NoSpacing"/>
    <w:uiPriority w:val="1"/>
    <w:rsid w:val="00ED7C7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SAMPLE – Local Association Manager Job Description</vt:lpstr>
    </vt:vector>
  </TitlesOfParts>
  <Company>Matrix Medical Network</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 Local Association Manager Job Description</dc:title>
  <dc:subject/>
  <dc:creator>Andrea Albani</dc:creator>
  <cp:keywords/>
  <dc:description/>
  <cp:lastModifiedBy>Cutts, Paula</cp:lastModifiedBy>
  <cp:revision>3</cp:revision>
  <cp:lastPrinted>2014-05-17T20:34:00Z</cp:lastPrinted>
  <dcterms:created xsi:type="dcterms:W3CDTF">2023-02-28T20:41:00Z</dcterms:created>
  <dcterms:modified xsi:type="dcterms:W3CDTF">2023-02-28T22:09:00Z</dcterms:modified>
</cp:coreProperties>
</file>